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4B12" w:rsidRPr="004F5B00" w:rsidP="004F5B00">
      <w:pPr>
        <w:pStyle w:val="NoSpacing"/>
        <w:ind w:firstLine="567"/>
        <w:jc w:val="right"/>
      </w:pPr>
      <w:r w:rsidRPr="004F5B00">
        <w:t>Дело № 5-689</w:t>
      </w:r>
      <w:r w:rsidRPr="004F5B00">
        <w:rPr>
          <w:color w:val="FF0000"/>
        </w:rPr>
        <w:t>-2106</w:t>
      </w:r>
      <w:r w:rsidRPr="004F5B00">
        <w:t>/2026</w:t>
      </w:r>
    </w:p>
    <w:p w:rsidR="00AC4B12" w:rsidRPr="004F5B00" w:rsidP="004F5B00">
      <w:pPr>
        <w:pStyle w:val="NoSpacing"/>
        <w:ind w:firstLine="567"/>
        <w:jc w:val="right"/>
      </w:pPr>
      <w:r w:rsidRPr="004F5B00">
        <w:t>86MS0005-01-2026-003371-27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center"/>
      </w:pPr>
      <w:r w:rsidRPr="004F5B00">
        <w:t>ПОСТАНОВЛЕНИЕ</w:t>
      </w:r>
    </w:p>
    <w:p w:rsidR="00AC4B12" w:rsidRPr="004F5B00" w:rsidP="004F5B00">
      <w:pPr>
        <w:pStyle w:val="NoSpacing"/>
        <w:ind w:firstLine="567"/>
        <w:jc w:val="center"/>
      </w:pPr>
      <w:r w:rsidRPr="004F5B00">
        <w:t>по делу об административном правонарушении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  <w:r w:rsidRPr="004F5B00">
        <w:t>г. Нижневартовск                                                                                       29 июля 2026 года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  <w:r w:rsidRPr="004F5B00">
        <w:t xml:space="preserve">Мировой судья судебного участка </w:t>
      </w:r>
      <w:r w:rsidRPr="004F5B00">
        <w:rPr>
          <w:rFonts w:eastAsia="Segoe UI Symbol"/>
        </w:rPr>
        <w:t>№</w:t>
      </w:r>
      <w:r w:rsidRPr="004F5B00"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AC4B12" w:rsidRPr="004F5B00" w:rsidP="004F5B00">
      <w:pPr>
        <w:pStyle w:val="NoSpacing"/>
        <w:ind w:firstLine="567"/>
        <w:jc w:val="both"/>
      </w:pPr>
      <w:r w:rsidRPr="004F5B00">
        <w:t>рассмотре</w:t>
      </w:r>
      <w:r w:rsidRPr="004F5B00">
        <w:t>в дело об административном правонарушении в отношении:</w:t>
      </w:r>
    </w:p>
    <w:p w:rsidR="00AC4B12" w:rsidRPr="004F5B00" w:rsidP="004F5B00">
      <w:pPr>
        <w:pStyle w:val="NoSpacing"/>
        <w:ind w:firstLine="567"/>
        <w:jc w:val="both"/>
      </w:pPr>
      <w:r w:rsidRPr="004F5B00">
        <w:rPr>
          <w:color w:val="FF0000"/>
        </w:rPr>
        <w:t xml:space="preserve">Маликова </w:t>
      </w:r>
      <w:r w:rsidRPr="004F5B00">
        <w:rPr>
          <w:color w:val="FF0000"/>
        </w:rPr>
        <w:t>Фанура</w:t>
      </w:r>
      <w:r w:rsidRPr="004F5B00">
        <w:rPr>
          <w:color w:val="FF0000"/>
        </w:rPr>
        <w:t xml:space="preserve"> </w:t>
      </w:r>
      <w:r w:rsidRPr="004F5B00">
        <w:rPr>
          <w:color w:val="FF0000"/>
        </w:rPr>
        <w:t>Сугутовича</w:t>
      </w:r>
      <w:r w:rsidRPr="004F5B00">
        <w:rPr>
          <w:color w:val="FF0000"/>
        </w:rPr>
        <w:t xml:space="preserve">, </w:t>
      </w:r>
      <w:r>
        <w:rPr>
          <w:color w:val="FF0000"/>
        </w:rPr>
        <w:t>***</w:t>
      </w:r>
      <w:r w:rsidRPr="004F5B00">
        <w:rPr>
          <w:color w:val="FF0000"/>
        </w:rPr>
        <w:t xml:space="preserve"> </w:t>
      </w:r>
      <w:r w:rsidRPr="004F5B00">
        <w:t xml:space="preserve">года рождения, уроженца </w:t>
      </w:r>
      <w:r>
        <w:t>***</w:t>
      </w:r>
      <w:r w:rsidRPr="004F5B00">
        <w:t xml:space="preserve">, зарегистрированного по адресу: </w:t>
      </w:r>
      <w:r>
        <w:t>***</w:t>
      </w:r>
      <w:r w:rsidRPr="004F5B00">
        <w:t xml:space="preserve">, проживающего по адресу: </w:t>
      </w:r>
      <w:r>
        <w:t>***</w:t>
      </w:r>
      <w:r w:rsidRPr="004F5B00">
        <w:t xml:space="preserve">, водительское удостоверение </w:t>
      </w:r>
      <w:r>
        <w:t>***,</w:t>
      </w:r>
      <w:r w:rsidRPr="004F5B00">
        <w:t xml:space="preserve"> </w:t>
      </w:r>
    </w:p>
    <w:p w:rsidR="00AC4B12" w:rsidRPr="004F5B00" w:rsidP="004F5B00">
      <w:pPr>
        <w:pStyle w:val="NoSpacing"/>
        <w:ind w:firstLine="567"/>
        <w:jc w:val="both"/>
      </w:pPr>
      <w:r w:rsidRPr="004F5B00">
        <w:t xml:space="preserve"> </w:t>
      </w:r>
    </w:p>
    <w:p w:rsidR="00AC4B12" w:rsidRPr="004F5B00" w:rsidP="004F5B00">
      <w:pPr>
        <w:pStyle w:val="NoSpacing"/>
        <w:ind w:firstLine="567"/>
        <w:jc w:val="center"/>
      </w:pPr>
      <w:r w:rsidRPr="004F5B00">
        <w:t>УСТАНОВИЛ: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B00">
        <w:rPr>
          <w:rFonts w:ascii="Times New Roman" w:hAnsi="Times New Roman" w:cs="Times New Roman"/>
          <w:sz w:val="24"/>
          <w:szCs w:val="24"/>
        </w:rPr>
        <w:t>Маликов Ф.С. 06</w:t>
      </w:r>
      <w:r w:rsidRPr="004F5B00">
        <w:rPr>
          <w:rFonts w:ascii="Times New Roman" w:hAnsi="Times New Roman" w:cs="Times New Roman"/>
          <w:color w:val="FF0000"/>
          <w:sz w:val="24"/>
          <w:szCs w:val="24"/>
        </w:rPr>
        <w:t>.06.2026</w:t>
      </w:r>
      <w:r w:rsidRPr="004F5B00">
        <w:rPr>
          <w:rFonts w:ascii="Times New Roman" w:hAnsi="Times New Roman" w:cs="Times New Roman"/>
          <w:sz w:val="24"/>
          <w:szCs w:val="24"/>
        </w:rPr>
        <w:t xml:space="preserve"> в 09 час. 41 мин. на 717 км. а/д Тюмень – Тобольск – Ханты - Мансийск, управляя транспортным средством «</w:t>
      </w:r>
      <w:r w:rsidRPr="004F5B00">
        <w:rPr>
          <w:rFonts w:ascii="Times New Roman" w:hAnsi="Times New Roman" w:cs="Times New Roman"/>
          <w:sz w:val="24"/>
          <w:szCs w:val="24"/>
          <w:lang w:val="en-US"/>
        </w:rPr>
        <w:t>KIA</w:t>
      </w:r>
      <w:r w:rsidRPr="004F5B00">
        <w:rPr>
          <w:rFonts w:ascii="Times New Roman" w:hAnsi="Times New Roman" w:cs="Times New Roman"/>
          <w:sz w:val="24"/>
          <w:szCs w:val="24"/>
        </w:rPr>
        <w:t xml:space="preserve"> </w:t>
      </w:r>
      <w:r w:rsidRPr="004F5B00">
        <w:rPr>
          <w:rFonts w:ascii="Times New Roman" w:hAnsi="Times New Roman" w:cs="Times New Roman"/>
          <w:sz w:val="24"/>
          <w:szCs w:val="24"/>
          <w:lang w:val="en-US"/>
        </w:rPr>
        <w:t>RIO</w:t>
      </w:r>
      <w:r w:rsidRPr="004F5B00">
        <w:rPr>
          <w:rFonts w:ascii="Times New Roman" w:hAnsi="Times New Roman" w:cs="Times New Roman"/>
          <w:sz w:val="24"/>
          <w:szCs w:val="24"/>
        </w:rPr>
        <w:t>» госу</w:t>
      </w:r>
      <w:r w:rsidRPr="004F5B00">
        <w:rPr>
          <w:rFonts w:ascii="Times New Roman" w:hAnsi="Times New Roman" w:cs="Times New Roman"/>
          <w:sz w:val="24"/>
          <w:szCs w:val="24"/>
        </w:rPr>
        <w:t xml:space="preserve">дарственный регистрационный знак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4F5B00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4F5B00">
        <w:rPr>
          <w:rFonts w:ascii="Times New Roman" w:hAnsi="Times New Roman" w:cs="Times New Roman"/>
          <w:sz w:val="24"/>
          <w:szCs w:val="24"/>
        </w:rPr>
        <w:t>в нарушение п. 1.3 Правил дорожного движения РФ совершил обгон транспортного средства, с пересечением горизонтальной линии разметки 1.1 «сплошная»</w:t>
      </w:r>
      <w:r w:rsidRPr="004F5B00">
        <w:rPr>
          <w:rFonts w:ascii="Times New Roman" w:hAnsi="Times New Roman" w:cs="Times New Roman"/>
          <w:bCs/>
          <w:sz w:val="24"/>
          <w:szCs w:val="24"/>
        </w:rPr>
        <w:t>, с выездом на сторону дороги, предназначенную для встречного движ</w:t>
      </w:r>
      <w:r w:rsidRPr="004F5B00">
        <w:rPr>
          <w:rFonts w:ascii="Times New Roman" w:hAnsi="Times New Roman" w:cs="Times New Roman"/>
          <w:bCs/>
          <w:sz w:val="24"/>
          <w:szCs w:val="24"/>
        </w:rPr>
        <w:t>ения, чем нарушил пп. 1.3, 9.1.1 ПДД РФ.</w:t>
      </w:r>
    </w:p>
    <w:p w:rsidR="00AC4B12" w:rsidRPr="004F5B00" w:rsidP="004F5B00">
      <w:pPr>
        <w:pStyle w:val="NoSpacing"/>
        <w:ind w:firstLine="567"/>
        <w:jc w:val="both"/>
      </w:pPr>
      <w:r w:rsidRPr="004F5B00">
        <w:rPr>
          <w:bCs/>
          <w:color w:val="FF0000"/>
        </w:rPr>
        <w:t xml:space="preserve">Маликов Ф.С. </w:t>
      </w:r>
      <w:r w:rsidRPr="004F5B00">
        <w:t xml:space="preserve">на рассмотрение материалов дела не явился, о месте и времени рассмотрения </w:t>
      </w:r>
      <w:r w:rsidRPr="004F5B00">
        <w:rPr>
          <w:lang w:val="x-none" w:eastAsia="x-none"/>
        </w:rPr>
        <w:t xml:space="preserve">извещен надлежащим образом. </w:t>
      </w:r>
      <w:r w:rsidRPr="004F5B00">
        <w:t>Ходатайство об отложении судебного заседания в порядке, установленном ст. 24.4 Кодекса РФ об АП, мир</w:t>
      </w:r>
      <w:r w:rsidRPr="004F5B00">
        <w:t>овому судье не поступало.</w:t>
      </w:r>
    </w:p>
    <w:p w:rsidR="00AC4B12" w:rsidRPr="004F5B00" w:rsidP="004F5B00">
      <w:pPr>
        <w:pStyle w:val="NoSpacing"/>
        <w:ind w:firstLine="567"/>
        <w:jc w:val="both"/>
      </w:pPr>
      <w:r w:rsidRPr="004F5B00">
        <w:t>В соответствии с ч. 2 ст. 25.1 Кодекса РФ об АП мировой судья считает возможным рассмотреть дело в отсутствие Маликова Ф.С., не просившего об отложении рассмотрения дела.</w:t>
      </w:r>
    </w:p>
    <w:p w:rsidR="00AC4B12" w:rsidRPr="004F5B00" w:rsidP="004F5B00">
      <w:pPr>
        <w:pStyle w:val="NoSpacing"/>
        <w:ind w:firstLine="567"/>
        <w:jc w:val="both"/>
      </w:pPr>
      <w:r w:rsidRPr="004F5B00">
        <w:t>Мировой судья, исследовав следующие доказательства по делу:</w:t>
      </w:r>
      <w:r w:rsidRPr="004F5B00">
        <w:t xml:space="preserve"> протокол об административном правонарушении об административном правонарушении </w:t>
      </w:r>
      <w:r w:rsidRPr="004F5B00">
        <w:rPr>
          <w:color w:val="FF0000"/>
        </w:rPr>
        <w:t>86 ХМ 730939 от 06.06.2026</w:t>
      </w:r>
      <w:r w:rsidRPr="004F5B00">
        <w:t xml:space="preserve">, согласно которому Маликову Ф.С. были разъяснены его права (ст. 25.1 Кодекса РФ об АП), а также возможность не свидетельствовать против себя (ст. 51 </w:t>
      </w:r>
      <w:r w:rsidRPr="004F5B00">
        <w:t>Конституции РФ), что зафиксировано в протоколе его подписью; схему совершения административного правонарушения от 06</w:t>
      </w:r>
      <w:r w:rsidRPr="004F5B00">
        <w:rPr>
          <w:color w:val="FF0000"/>
        </w:rPr>
        <w:t>.06.2026</w:t>
      </w:r>
      <w:r w:rsidRPr="004F5B00">
        <w:t>, с которой Маликов Ф.С. ознакомлен под роспись. Замечаний нет; копию водительского удостоверения на имя Маликова Ф.С.; рапорт сотру</w:t>
      </w:r>
      <w:r w:rsidRPr="004F5B00">
        <w:t>дника полиц</w:t>
      </w:r>
      <w:r w:rsidR="004F5B00">
        <w:t>ии</w:t>
      </w:r>
      <w:r w:rsidRPr="004F5B00">
        <w:t xml:space="preserve"> от 06.06.2026;</w:t>
      </w:r>
      <w:r w:rsidRPr="004F5B00">
        <w:rPr>
          <w:color w:val="FF0000"/>
        </w:rPr>
        <w:t xml:space="preserve"> </w:t>
      </w:r>
      <w:r w:rsidRPr="004F5B00">
        <w:t xml:space="preserve"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</w:t>
      </w:r>
      <w:r w:rsidRPr="004F5B00" w:rsidR="004F5B00">
        <w:t>Тюмень – Тобольск – Ханты - Мансийск</w:t>
      </w:r>
      <w:r w:rsidRPr="004F5B00">
        <w:t xml:space="preserve"> (км </w:t>
      </w:r>
      <w:r w:rsidRPr="004F5B00" w:rsidR="004F5B00">
        <w:t>712+129</w:t>
      </w:r>
      <w:r w:rsidRPr="004F5B00">
        <w:t xml:space="preserve">.000 - км </w:t>
      </w:r>
      <w:r w:rsidRPr="004F5B00" w:rsidR="004F5B00">
        <w:t>731+642</w:t>
      </w:r>
      <w:r w:rsidRPr="004F5B00">
        <w:t xml:space="preserve">); видеозапись события, указанного в протоколе, с диска DVD, на котором зафиксирован как автомобиль </w:t>
      </w:r>
      <w:r w:rsidRPr="004F5B00" w:rsidR="004F5B00">
        <w:t>«</w:t>
      </w:r>
      <w:r w:rsidRPr="004F5B00" w:rsidR="004F5B00">
        <w:rPr>
          <w:lang w:val="en-US"/>
        </w:rPr>
        <w:t>KIA</w:t>
      </w:r>
      <w:r w:rsidRPr="004F5B00" w:rsidR="004F5B00">
        <w:t xml:space="preserve"> </w:t>
      </w:r>
      <w:r w:rsidRPr="004F5B00" w:rsidR="004F5B00">
        <w:rPr>
          <w:lang w:val="en-US"/>
        </w:rPr>
        <w:t>RIO</w:t>
      </w:r>
      <w:r w:rsidRPr="004F5B00" w:rsidR="004F5B00">
        <w:t xml:space="preserve">» государственный регистрационный знак </w:t>
      </w:r>
      <w:r>
        <w:t>***</w:t>
      </w:r>
      <w:r w:rsidRPr="004F5B00">
        <w:t>, двигался по полосе дороги, предназначенной для встречного движения, параллельно автомобилям, движу</w:t>
      </w:r>
      <w:r w:rsidRPr="004F5B00">
        <w:t xml:space="preserve">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</w:t>
      </w:r>
      <w:r w:rsidRPr="004F5B00" w:rsidR="004F5B00">
        <w:t>с пересечением горизонтальной линии разметки 1.1 «сплошная»</w:t>
      </w:r>
      <w:r w:rsidRPr="004F5B00">
        <w:t>, после чего, перестрои</w:t>
      </w:r>
      <w:r w:rsidRPr="004F5B00">
        <w:t>лся на ранее занимаемую полосу - приходит к следующему.</w:t>
      </w:r>
    </w:p>
    <w:p w:rsidR="004F5B00" w:rsidRPr="004F5B00" w:rsidP="004F5B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5B00">
        <w:rPr>
          <w:rFonts w:ascii="Times New Roman" w:hAnsi="Times New Roman"/>
          <w:bCs/>
          <w:sz w:val="24"/>
          <w:szCs w:val="24"/>
        </w:rPr>
        <w:t>Исследованные доказательства сомнений у мирового судьи не вызывают, поскольку составлены уполномоченным лицом и оформлены надлежащим образом.</w:t>
      </w:r>
    </w:p>
    <w:p w:rsidR="004F5B00" w:rsidRPr="004F5B00" w:rsidP="004F5B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5B00">
        <w:rPr>
          <w:rFonts w:ascii="Times New Roman" w:hAnsi="Times New Roman"/>
          <w:bCs/>
          <w:sz w:val="24"/>
          <w:szCs w:val="24"/>
        </w:rPr>
        <w:t>Из диспозиции ч. 4 ст. 12.15 Кодекса РФ об АП следует, что</w:t>
      </w:r>
      <w:r w:rsidRPr="004F5B00">
        <w:rPr>
          <w:rFonts w:ascii="Times New Roman" w:hAnsi="Times New Roman"/>
          <w:bCs/>
          <w:sz w:val="24"/>
          <w:szCs w:val="24"/>
        </w:rPr>
        <w:t xml:space="preserve"> в административно-противоправным и наказуемым признается любой выезд на сторону дороги, </w:t>
      </w:r>
      <w:r w:rsidRPr="004F5B00">
        <w:rPr>
          <w:rFonts w:ascii="Times New Roman" w:hAnsi="Times New Roman"/>
          <w:bCs/>
          <w:sz w:val="24"/>
          <w:szCs w:val="24"/>
        </w:rPr>
        <w:t>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4F5B00" w:rsidRPr="004F5B00" w:rsidP="004F5B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5B00">
        <w:rPr>
          <w:rFonts w:ascii="Times New Roman" w:hAnsi="Times New Roman"/>
          <w:bCs/>
          <w:sz w:val="24"/>
          <w:szCs w:val="24"/>
        </w:rPr>
        <w:t>В с</w:t>
      </w:r>
      <w:r w:rsidRPr="004F5B00">
        <w:rPr>
          <w:rFonts w:ascii="Times New Roman" w:hAnsi="Times New Roman"/>
          <w:bCs/>
          <w:sz w:val="24"/>
          <w:szCs w:val="24"/>
        </w:rPr>
        <w:t>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пределах, предоставленн</w:t>
      </w:r>
      <w:r w:rsidRPr="004F5B00">
        <w:rPr>
          <w:rFonts w:ascii="Times New Roman" w:hAnsi="Times New Roman"/>
          <w:bCs/>
          <w:sz w:val="24"/>
          <w:szCs w:val="24"/>
        </w:rPr>
        <w:t>ых им прав и регулирующих дорожное движение установленными сигналами.</w:t>
      </w:r>
    </w:p>
    <w:p w:rsidR="004F5B00" w:rsidRPr="004F5B00" w:rsidP="004F5B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5B00">
        <w:rPr>
          <w:rFonts w:ascii="Times New Roman" w:hAnsi="Times New Roman"/>
          <w:bCs/>
          <w:sz w:val="24"/>
          <w:szCs w:val="24"/>
        </w:rP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</w:t>
      </w:r>
      <w:r w:rsidRPr="004F5B00">
        <w:rPr>
          <w:rFonts w:ascii="Times New Roman" w:hAnsi="Times New Roman"/>
          <w:bCs/>
          <w:sz w:val="24"/>
          <w:szCs w:val="24"/>
        </w:rPr>
        <w:t>наченную для встречного движения, и последующим возвращением на ранее занимаемую полосу (сторону проезжей части).</w:t>
      </w:r>
    </w:p>
    <w:p w:rsidR="004F5B00" w:rsidRPr="004F5B00" w:rsidP="004F5B00">
      <w:pPr>
        <w:spacing w:after="0" w:line="240" w:lineRule="auto"/>
        <w:ind w:firstLine="567"/>
        <w:jc w:val="both"/>
        <w:rPr>
          <w:rFonts w:ascii="Times New Roman" w:hAnsi="Times New Roman"/>
          <w:color w:val="000099"/>
          <w:sz w:val="24"/>
          <w:szCs w:val="24"/>
        </w:rPr>
      </w:pPr>
      <w:r w:rsidRPr="004F5B00">
        <w:rPr>
          <w:rFonts w:ascii="Times New Roman" w:hAnsi="Times New Roman"/>
          <w:sz w:val="24"/>
          <w:szCs w:val="24"/>
        </w:rPr>
        <w:t>Пункт 9.1(1) ПДД категорически запрещает выезд и движение по полосе встречного движения на любых дорогах с двусторонним движением, если эта по</w:t>
      </w:r>
      <w:r w:rsidRPr="004F5B00">
        <w:rPr>
          <w:rFonts w:ascii="Times New Roman" w:hAnsi="Times New Roman"/>
          <w:sz w:val="24"/>
          <w:szCs w:val="24"/>
        </w:rPr>
        <w:t>лоса отделена трамвайными путями, разделительной полосой, сплошной линией разметки (1.1, 1.3) или прерывистой линией 1.11, где прерывистая находится слева.</w:t>
      </w:r>
    </w:p>
    <w:p w:rsidR="004F5B00" w:rsidRPr="004F5B00" w:rsidP="004F5B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5B00">
        <w:rPr>
          <w:rFonts w:ascii="Times New Roman" w:hAnsi="Times New Roman"/>
          <w:bCs/>
          <w:sz w:val="24"/>
          <w:szCs w:val="24"/>
        </w:rPr>
        <w:t xml:space="preserve">Противоправный выезд на сторону дороги, предназначенную для встречного движения, представляет </w:t>
      </w:r>
      <w:r w:rsidRPr="004F5B00">
        <w:rPr>
          <w:rFonts w:ascii="Times New Roman" w:hAnsi="Times New Roman"/>
          <w:bCs/>
          <w:sz w:val="24"/>
          <w:szCs w:val="24"/>
        </w:rPr>
        <w:t>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риском наступления тяжких последствий, в связи с чем ответственности за него</w:t>
      </w:r>
      <w:r w:rsidRPr="004F5B00">
        <w:rPr>
          <w:rFonts w:ascii="Times New Roman" w:hAnsi="Times New Roman"/>
          <w:bCs/>
          <w:sz w:val="24"/>
          <w:szCs w:val="24"/>
        </w:rPr>
        <w:t>, по смыслу части 4 статьи 12.15 Кодекса РФ об АП во взаимосвязи с его статьями 2.1 и 2.2 подлежат лица, совершившие соответствующее деяние как умышленно, так и по неосторожности.</w:t>
      </w:r>
    </w:p>
    <w:p w:rsidR="004F5B00" w:rsidRPr="004F5B00" w:rsidP="004F5B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5B00">
        <w:rPr>
          <w:rFonts w:ascii="Times New Roman" w:hAnsi="Times New Roman"/>
          <w:bCs/>
          <w:sz w:val="24"/>
          <w:szCs w:val="24"/>
        </w:rPr>
        <w:t xml:space="preserve"> Как усматривается из материалов дела </w:t>
      </w:r>
      <w:r>
        <w:rPr>
          <w:rFonts w:ascii="Times New Roman" w:hAnsi="Times New Roman"/>
          <w:bCs/>
          <w:sz w:val="24"/>
          <w:szCs w:val="24"/>
        </w:rPr>
        <w:t xml:space="preserve">Маликов Ф.С. </w:t>
      </w:r>
      <w:r w:rsidRPr="004F5B00">
        <w:rPr>
          <w:rFonts w:ascii="Times New Roman" w:hAnsi="Times New Roman"/>
          <w:bCs/>
          <w:sz w:val="24"/>
          <w:szCs w:val="24"/>
        </w:rPr>
        <w:t xml:space="preserve">совершил обгон </w:t>
      </w:r>
      <w:r w:rsidRPr="004F5B00">
        <w:rPr>
          <w:rFonts w:ascii="Times New Roman" w:hAnsi="Times New Roman"/>
          <w:sz w:val="24"/>
          <w:szCs w:val="24"/>
        </w:rPr>
        <w:t>впереди дв</w:t>
      </w:r>
      <w:r w:rsidRPr="004F5B00">
        <w:rPr>
          <w:rFonts w:ascii="Times New Roman" w:hAnsi="Times New Roman"/>
          <w:sz w:val="24"/>
          <w:szCs w:val="24"/>
        </w:rPr>
        <w:t xml:space="preserve">ижущегося транспортного </w:t>
      </w:r>
      <w:r w:rsidRPr="004F5B00">
        <w:rPr>
          <w:rFonts w:ascii="Times New Roman" w:hAnsi="Times New Roman"/>
          <w:bCs/>
          <w:sz w:val="24"/>
          <w:szCs w:val="24"/>
        </w:rPr>
        <w:t>средства с пересечением горизонтальной линии разметки «сплошная», допустив выезд на полосу дороги, предназначенную для встречного движения, тем самым нарушила п.</w:t>
      </w:r>
      <w:r>
        <w:rPr>
          <w:rFonts w:ascii="Times New Roman" w:hAnsi="Times New Roman"/>
          <w:bCs/>
          <w:sz w:val="24"/>
          <w:szCs w:val="24"/>
        </w:rPr>
        <w:t>п</w:t>
      </w:r>
      <w:r w:rsidRPr="004F5B00">
        <w:rPr>
          <w:rFonts w:ascii="Times New Roman" w:hAnsi="Times New Roman"/>
          <w:bCs/>
          <w:sz w:val="24"/>
          <w:szCs w:val="24"/>
        </w:rPr>
        <w:t>. 1.3,  9.1.1 ПДД РФ.</w:t>
      </w:r>
    </w:p>
    <w:p w:rsidR="00AC4B12" w:rsidRPr="004F5B00" w:rsidP="004F5B00">
      <w:pPr>
        <w:pStyle w:val="NoSpacing"/>
        <w:ind w:firstLine="567"/>
        <w:jc w:val="both"/>
      </w:pPr>
      <w:r w:rsidRPr="004F5B00">
        <w:t>Факт совершения Маликовым Ф.С.</w:t>
      </w:r>
      <w:r w:rsidRPr="004F5B00">
        <w:rPr>
          <w:color w:val="FF0000"/>
        </w:rPr>
        <w:t xml:space="preserve"> </w:t>
      </w:r>
      <w:r w:rsidRPr="004F5B00">
        <w:t>обгона транспортн</w:t>
      </w:r>
      <w:r w:rsidRPr="004F5B00">
        <w:t>ого средства в нарушение Правил дорожного движения установлен, виновность Маликова Ф.С.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</w:t>
      </w:r>
      <w:r w:rsidRPr="004F5B00">
        <w:t>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</w:t>
      </w:r>
      <w:r w:rsidRPr="004F5B00">
        <w:t xml:space="preserve">анные документы не содержат, показания технических средств согласуются с письменными материалами дела. </w:t>
      </w:r>
    </w:p>
    <w:p w:rsidR="00AC4B12" w:rsidRPr="004F5B00" w:rsidP="004F5B00">
      <w:pPr>
        <w:pStyle w:val="NoSpacing"/>
        <w:ind w:firstLine="567"/>
        <w:jc w:val="both"/>
      </w:pPr>
      <w:r w:rsidRPr="004F5B00">
        <w:t>Своими действиями Маликов Ф.С. совершил административное правонарушение, предусмотренное ч. 4 ст. 12.15 Кодекса РФ об АП - выезд в нарушение ПДД на поло</w:t>
      </w:r>
      <w:r w:rsidRPr="004F5B00">
        <w:t>су, предназначенную для встречного движения, за исключением случаев, предусмотренных ч. 3 ст. 12.15 Кодекса РФ об АП.</w:t>
      </w:r>
    </w:p>
    <w:p w:rsidR="00AC4B12" w:rsidRPr="004F5B00" w:rsidP="004F5B00">
      <w:pPr>
        <w:pStyle w:val="NoSpacing"/>
        <w:ind w:firstLine="567"/>
        <w:jc w:val="both"/>
      </w:pPr>
      <w:r w:rsidRPr="004F5B00">
        <w:t>При назначении наказания мировой судья учитывает характер совершенного административного правонарушения, личность виновного, отсутствие об</w:t>
      </w:r>
      <w:r w:rsidRPr="004F5B00">
        <w:t>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AC4B12" w:rsidRPr="004F5B00" w:rsidP="004F5B00">
      <w:pPr>
        <w:pStyle w:val="NoSpacing"/>
        <w:ind w:firstLine="567"/>
        <w:jc w:val="both"/>
      </w:pPr>
      <w:r w:rsidRPr="004F5B00">
        <w:t>Руководствуясь ст.ст. 29.9, 29.10 Кодекса РФ об АП, мировой судья,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center"/>
      </w:pPr>
      <w:r w:rsidRPr="004F5B00">
        <w:t>ПОСТАНОВИЛ: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  <w:r w:rsidRPr="004F5B00">
        <w:rPr>
          <w:color w:val="FF0000"/>
        </w:rPr>
        <w:t>Маликова Фанура</w:t>
      </w:r>
      <w:r w:rsidRPr="004F5B00">
        <w:rPr>
          <w:color w:val="FF0000"/>
        </w:rPr>
        <w:t xml:space="preserve"> Сугутовича </w:t>
      </w:r>
      <w:r w:rsidRPr="004F5B00">
        <w:t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AC4B12" w:rsidRPr="00935A50" w:rsidP="004F5B00">
      <w:pPr>
        <w:pStyle w:val="NoSpacing"/>
        <w:ind w:firstLine="567"/>
        <w:jc w:val="both"/>
        <w:rPr>
          <w:color w:val="000000"/>
        </w:rPr>
      </w:pPr>
      <w:r w:rsidRPr="00935A50">
        <w:t xml:space="preserve">Штраф подлежит уплате в УФК по Ханты-Мансийскому автономному округу-Югре (УМВД России по ХМАО-Югре) </w:t>
      </w:r>
      <w:r w:rsidRPr="00935A50" w:rsidR="00935A50">
        <w:t xml:space="preserve">КПП 860101001; </w:t>
      </w:r>
      <w:r w:rsidRPr="00935A50">
        <w:t xml:space="preserve">ИНН 8601010390; </w:t>
      </w:r>
      <w:r w:rsidRPr="00935A50" w:rsidR="00935A50">
        <w:t xml:space="preserve">ОКТМО </w:t>
      </w:r>
      <w:r w:rsidR="00935A50">
        <w:rPr>
          <w:color w:val="FF0000"/>
        </w:rPr>
        <w:t>71871000</w:t>
      </w:r>
      <w:r w:rsidRPr="00935A50" w:rsidR="00935A50">
        <w:t xml:space="preserve">; </w:t>
      </w:r>
      <w:r w:rsidRPr="00935A50">
        <w:t>р/с 03100643000000018700 в ОКЦ № 8 УГУ Банка России//УФК по ХМАО Югре г. Ханты-</w:t>
      </w:r>
      <w:r w:rsidRPr="00935A50">
        <w:t xml:space="preserve">Мансийск; </w:t>
      </w:r>
      <w:r w:rsidR="00935A50">
        <w:t xml:space="preserve">кор./сч. 40102810245370000007; </w:t>
      </w:r>
      <w:r w:rsidRPr="00935A50">
        <w:t xml:space="preserve">КБК 18811601123010001140; БИК 007162163; УИН </w:t>
      </w:r>
      <w:r w:rsidR="00935A50">
        <w:rPr>
          <w:color w:val="FF0000"/>
        </w:rPr>
        <w:t>18810486260910036525</w:t>
      </w:r>
      <w:r w:rsidRPr="00935A50">
        <w:rPr>
          <w:color w:val="FF0000"/>
        </w:rPr>
        <w:t>.</w:t>
      </w:r>
    </w:p>
    <w:p w:rsidR="00AC4B12" w:rsidRPr="004F5B00" w:rsidP="004F5B00">
      <w:pPr>
        <w:pStyle w:val="NoSpacing"/>
        <w:ind w:firstLine="567"/>
        <w:jc w:val="both"/>
      </w:pPr>
      <w:r w:rsidRPr="004F5B00"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</w:t>
      </w:r>
      <w:r w:rsidRPr="004F5B00">
        <w:t>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</w:t>
      </w:r>
      <w:r w:rsidRPr="004F5B00">
        <w:t>1.5 Кодекса РФ об АП.</w:t>
      </w:r>
    </w:p>
    <w:p w:rsidR="00AC4B12" w:rsidRPr="004F5B00" w:rsidP="004F5B00">
      <w:pPr>
        <w:pStyle w:val="NoSpacing"/>
        <w:ind w:firstLine="567"/>
        <w:jc w:val="both"/>
        <w:rPr>
          <w:color w:val="FF0000"/>
        </w:rPr>
      </w:pPr>
      <w:r w:rsidRPr="004F5B00">
        <w:rPr>
          <w:color w:val="FF0000"/>
        </w:rPr>
        <w:t xml:space="preserve"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</w:t>
      </w:r>
      <w:r w:rsidRPr="004F5B00"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AC4B12" w:rsidRPr="004F5B00" w:rsidP="004F5B00">
      <w:pPr>
        <w:pStyle w:val="NoSpacing"/>
        <w:ind w:firstLine="567"/>
        <w:jc w:val="both"/>
      </w:pPr>
      <w:r w:rsidRPr="004F5B00">
        <w:t>В случае, если исполнение постановления о назначении административного штрафа было отсрочено либо рассрочено судьей, органом, должн</w:t>
      </w:r>
      <w:r w:rsidRPr="004F5B00">
        <w:t>остным лицом, вынесшими постановление, административный штраф уплачивается в полном размере.</w:t>
      </w:r>
    </w:p>
    <w:p w:rsidR="00AC4B12" w:rsidRPr="004F5B00" w:rsidP="004F5B00">
      <w:pPr>
        <w:pStyle w:val="NoSpacing"/>
        <w:ind w:firstLine="567"/>
        <w:jc w:val="both"/>
      </w:pPr>
      <w:r w:rsidRPr="004F5B00"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</w:t>
      </w:r>
      <w:r w:rsidRPr="004F5B00">
        <w:rPr>
          <w:color w:val="FF0000"/>
        </w:rPr>
        <w:t>анты - Мансийского автономного округа - Югры по адресу: г. Нижневартовск, ул. Нефтяников, д. 6, каб. 128</w:t>
      </w:r>
      <w:r w:rsidRPr="004F5B00">
        <w:t>.</w:t>
      </w:r>
    </w:p>
    <w:p w:rsidR="00AC4B12" w:rsidRPr="004F5B00" w:rsidP="004F5B00">
      <w:pPr>
        <w:pStyle w:val="NoSpacing"/>
        <w:ind w:firstLine="567"/>
        <w:jc w:val="both"/>
      </w:pPr>
      <w:r w:rsidRPr="004F5B00"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AC4B12" w:rsidRPr="004F5B00" w:rsidP="004F5B00">
      <w:pPr>
        <w:pStyle w:val="NoSpacing"/>
        <w:ind w:firstLine="567"/>
        <w:jc w:val="both"/>
      </w:pPr>
      <w:r w:rsidRPr="004F5B00">
        <w:t>Постановл</w:t>
      </w:r>
      <w:r w:rsidRPr="004F5B00">
        <w:t>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6</w:t>
      </w:r>
      <w:r w:rsidRPr="004F5B00">
        <w:rPr>
          <w:color w:val="000099"/>
        </w:rPr>
        <w:t>.</w:t>
      </w:r>
      <w:r w:rsidRPr="004F5B00">
        <w:t xml:space="preserve">         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  <w:r w:rsidRPr="004F5B00">
        <w:t>Мировой судья</w:t>
      </w:r>
      <w:r w:rsidRPr="004F5B00">
        <w:tab/>
      </w:r>
      <w:r w:rsidRPr="004F5B00">
        <w:tab/>
      </w:r>
      <w:r w:rsidRPr="004F5B00">
        <w:tab/>
      </w:r>
      <w:r w:rsidRPr="004F5B00">
        <w:tab/>
      </w:r>
      <w:r w:rsidRPr="004F5B00">
        <w:tab/>
      </w:r>
      <w:r w:rsidRPr="004F5B00">
        <w:tab/>
      </w:r>
      <w:r w:rsidRPr="004F5B00">
        <w:tab/>
        <w:t xml:space="preserve">           Е.В. Аксенова </w:t>
      </w: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pStyle w:val="NoSpacing"/>
        <w:ind w:firstLine="567"/>
        <w:jc w:val="both"/>
      </w:pPr>
    </w:p>
    <w:p w:rsidR="00AC4B12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p w:rsidR="00AC4B12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p w:rsidR="00AC4B12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p w:rsidR="00AC4B12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p w:rsidR="00AC4B12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p w:rsidR="00AC4B12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p w:rsidR="00AC4B12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p w:rsidR="0071614D" w:rsidRPr="004F5B00" w:rsidP="004F5B00">
      <w:pPr>
        <w:spacing w:after="0" w:line="240" w:lineRule="auto"/>
        <w:ind w:firstLine="567"/>
        <w:rPr>
          <w:sz w:val="24"/>
          <w:szCs w:val="24"/>
        </w:rPr>
      </w:pPr>
    </w:p>
    <w:sectPr w:rsidSect="00AC4B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9F"/>
    <w:rsid w:val="0025446F"/>
    <w:rsid w:val="0047369F"/>
    <w:rsid w:val="004F5B00"/>
    <w:rsid w:val="0071614D"/>
    <w:rsid w:val="00935A50"/>
    <w:rsid w:val="00980EE7"/>
    <w:rsid w:val="00AC4B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9D4B785-7988-48BA-BA83-A6D47CE3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B1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4B12"/>
    <w:rPr>
      <w:color w:val="0000FF"/>
      <w:u w:val="single"/>
    </w:rPr>
  </w:style>
  <w:style w:type="paragraph" w:styleId="NoSpacing">
    <w:name w:val="No Spacing"/>
    <w:uiPriority w:val="1"/>
    <w:qFormat/>
    <w:rsid w:val="00AC4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